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16E16" w14:textId="626BAF8B" w:rsidR="00401029" w:rsidRDefault="00000000" w:rsidP="00401029">
      <w:r>
        <w:rPr>
          <w:noProof/>
        </w:rPr>
        <w:pict w14:anchorId="6E49702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66.35pt;margin-top:-2.25pt;width:398.5pt;height:76.7pt;z-index:1;mso-wrap-edited:f" fillcolor="#ddd" stroked="f">
            <v:textbox>
              <w:txbxContent>
                <w:p w14:paraId="6839FBDF" w14:textId="77777777" w:rsidR="00AC5064" w:rsidRPr="00D71443" w:rsidRDefault="00C8513C" w:rsidP="006F1E4E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Zorn.Zweifel.Zusammenhalt</w:t>
                  </w:r>
                  <w:proofErr w:type="spellEnd"/>
                  <w:proofErr w:type="gramEnd"/>
                </w:p>
                <w:p w14:paraId="13807D5F" w14:textId="77777777" w:rsidR="00AC5064" w:rsidRPr="00AC5064" w:rsidRDefault="00C8513C" w:rsidP="006F1E4E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Was kommt nach der Zeitenwende</w:t>
                  </w:r>
                </w:p>
                <w:p w14:paraId="43565371" w14:textId="465BFC59" w:rsidR="00401029" w:rsidRPr="00C8513C" w:rsidRDefault="006F1E4E" w:rsidP="006F1E4E">
                  <w:pPr>
                    <w:spacing w:before="0" w:after="0" w:line="240" w:lineRule="auto"/>
                    <w:ind w:left="72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                 </w:t>
                  </w:r>
                  <w:r w:rsidR="00C8513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="00C8513C" w:rsidRPr="00C8513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inscape Dialogforum 2023</w:t>
                  </w:r>
                </w:p>
                <w:p w14:paraId="61CBFD26" w14:textId="6842B315" w:rsidR="00C8513C" w:rsidRPr="00C8513C" w:rsidRDefault="006F1E4E" w:rsidP="006F1E4E">
                  <w:pPr>
                    <w:spacing w:before="0" w:after="0" w:line="240" w:lineRule="auto"/>
                    <w:ind w:left="720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</w:rPr>
                    <w:t xml:space="preserve">                                 </w:t>
                  </w:r>
                  <w:r w:rsidR="00C8513C" w:rsidRPr="00C8513C">
                    <w:rPr>
                      <w:rFonts w:ascii="Calibri" w:hAnsi="Calibri" w:cs="Calibri"/>
                      <w:b/>
                      <w:bCs/>
                      <w:sz w:val="24"/>
                    </w:rPr>
                    <w:t>29. – 30. September 2023</w:t>
                  </w:r>
                </w:p>
                <w:p w14:paraId="69BB989B" w14:textId="77777777" w:rsidR="00C8513C" w:rsidRPr="00AC5064" w:rsidRDefault="00C8513C" w:rsidP="00C8513C">
                  <w:pPr>
                    <w:numPr>
                      <w:ilvl w:val="0"/>
                      <w:numId w:val="9"/>
                    </w:num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</w:t>
      </w:r>
    </w:p>
    <w:p w14:paraId="59D92FFC" w14:textId="77777777" w:rsidR="00401029" w:rsidRPr="00AC5064" w:rsidRDefault="00401029" w:rsidP="00C8513C">
      <w:pPr>
        <w:pStyle w:val="berschrift3"/>
        <w:rPr>
          <w:rFonts w:ascii="Calibri" w:hAnsi="Calibri"/>
        </w:rPr>
      </w:pPr>
    </w:p>
    <w:p w14:paraId="7C12C942" w14:textId="77777777" w:rsidR="00C8513C" w:rsidRPr="00C8513C" w:rsidRDefault="00C8513C" w:rsidP="00401029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                                                </w:t>
      </w:r>
      <w:r w:rsidRPr="00C8513C">
        <w:rPr>
          <w:rFonts w:ascii="Calibri" w:hAnsi="Calibri" w:cs="Tahoma"/>
          <w:sz w:val="32"/>
          <w:szCs w:val="32"/>
        </w:rPr>
        <w:t>Anmeldung</w:t>
      </w:r>
    </w:p>
    <w:p w14:paraId="77BFECB3" w14:textId="77777777" w:rsidR="00401029" w:rsidRPr="00AC5064" w:rsidRDefault="00401029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  <w:b/>
        </w:rPr>
        <w:t xml:space="preserve">Hiermit melde ich mich verbindlich </w:t>
      </w:r>
      <w:r w:rsidR="00C8513C">
        <w:rPr>
          <w:rFonts w:ascii="Calibri" w:hAnsi="Calibri" w:cs="Tahoma"/>
          <w:b/>
        </w:rPr>
        <w:t>zum Dialogorum</w:t>
      </w:r>
      <w:r w:rsidR="00DE69A2" w:rsidRPr="00AC5064">
        <w:rPr>
          <w:rFonts w:ascii="Calibri" w:hAnsi="Calibri" w:cs="Tahoma"/>
          <w:b/>
        </w:rPr>
        <w:t xml:space="preserve"> vom </w:t>
      </w:r>
      <w:r w:rsidR="00C8513C">
        <w:rPr>
          <w:rFonts w:ascii="Calibri" w:hAnsi="Calibri" w:cs="Tahoma"/>
          <w:b/>
        </w:rPr>
        <w:t>29. – 30. September 2023</w:t>
      </w:r>
      <w:r w:rsidR="00DE69A2"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14:paraId="2FDCE436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8E87575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28EEC8AC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526AE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53F9C3E4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14:paraId="54E8B1A6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82BB20D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4F5A6CAC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14:paraId="5B07D50E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56855A5E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14:paraId="1EAF2B75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DF3FD8D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1452F8AC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14:paraId="4E1A8812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6AE2ED1C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14:paraId="28B79E0D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122EAB7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739345B2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14:paraId="73E5A7FC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4C6A6528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14:paraId="63FA0821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7372F7E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0B25B54A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proofErr w:type="spellStart"/>
            <w:r w:rsidRPr="00AC5064">
              <w:rPr>
                <w:rFonts w:ascii="Calibri" w:hAnsi="Calibri"/>
                <w:sz w:val="22"/>
                <w:lang w:val="it-IT"/>
              </w:rPr>
              <w:t>Telefon</w:t>
            </w:r>
            <w:proofErr w:type="spellEnd"/>
            <w:r w:rsidRPr="00AC5064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14:paraId="40A89A6B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14:paraId="1F38E01A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14:paraId="479A4347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A16CD28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14:paraId="27C931FA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14:paraId="6C8F115E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14:paraId="56A9D328" w14:textId="77777777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413C5A6" w14:textId="77777777"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14:paraId="05923664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14:paraId="553D5FEF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14:paraId="2E964A36" w14:textId="77777777"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14:paraId="4C1681B1" w14:textId="77777777" w:rsidR="00067ECE" w:rsidRPr="00AC5064" w:rsidRDefault="00067ECE" w:rsidP="00401029">
      <w:pPr>
        <w:rPr>
          <w:rFonts w:ascii="Calibri" w:hAnsi="Calibri"/>
        </w:rPr>
      </w:pPr>
    </w:p>
    <w:p w14:paraId="167A4D2D" w14:textId="77777777" w:rsidR="00401029" w:rsidRDefault="00401029" w:rsidP="00401029">
      <w:pPr>
        <w:rPr>
          <w:rFonts w:ascii="Calibri" w:hAnsi="Calibri"/>
        </w:rPr>
      </w:pPr>
      <w:proofErr w:type="gramStart"/>
      <w:r w:rsidRPr="00AC5064">
        <w:rPr>
          <w:rFonts w:ascii="Calibri" w:hAnsi="Calibri"/>
        </w:rPr>
        <w:t>Teiln</w:t>
      </w:r>
      <w:r w:rsidR="00C8513C">
        <w:rPr>
          <w:rFonts w:ascii="Calibri" w:hAnsi="Calibri"/>
        </w:rPr>
        <w:t>a</w:t>
      </w:r>
      <w:r w:rsidRPr="00AC5064">
        <w:rPr>
          <w:rFonts w:ascii="Calibri" w:hAnsi="Calibri"/>
        </w:rPr>
        <w:t>hme</w:t>
      </w:r>
      <w:r w:rsidR="00C8513C">
        <w:rPr>
          <w:rFonts w:ascii="Calibri" w:hAnsi="Calibri"/>
        </w:rPr>
        <w:t>b</w:t>
      </w:r>
      <w:r w:rsidRPr="00AC5064">
        <w:rPr>
          <w:rFonts w:ascii="Calibri" w:hAnsi="Calibri"/>
        </w:rPr>
        <w:t>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</w:t>
      </w:r>
      <w:proofErr w:type="gramEnd"/>
      <w:r w:rsidRPr="00AC5064">
        <w:rPr>
          <w:rFonts w:ascii="Calibri" w:hAnsi="Calibri"/>
        </w:rPr>
        <w:t xml:space="preserve"> Höhe von</w:t>
      </w:r>
    </w:p>
    <w:p w14:paraId="6CEF8412" w14:textId="77777777" w:rsidR="00C8513C" w:rsidRPr="00AC5064" w:rsidRDefault="00C8513C" w:rsidP="00401029">
      <w:pPr>
        <w:rPr>
          <w:rFonts w:ascii="Calibri" w:hAnsi="Calibri"/>
        </w:rPr>
      </w:pPr>
    </w:p>
    <w:p w14:paraId="3BAAA6BE" w14:textId="77777777"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C8513C">
        <w:rPr>
          <w:rFonts w:ascii="Calibri" w:hAnsi="Calibri"/>
        </w:rPr>
        <w:t xml:space="preserve">210 € </w:t>
      </w:r>
      <w:r w:rsidR="00E95BE0">
        <w:rPr>
          <w:rFonts w:ascii="Calibri" w:hAnsi="Calibri"/>
        </w:rPr>
        <w:t xml:space="preserve">Frühbucherbeitrag bis </w:t>
      </w:r>
      <w:r w:rsidR="00C8513C" w:rsidRPr="00C8513C">
        <w:rPr>
          <w:rFonts w:ascii="Calibri" w:hAnsi="Calibri"/>
          <w:b/>
          <w:bCs/>
        </w:rPr>
        <w:t>1.6.2023</w:t>
      </w:r>
      <w:r w:rsidR="00814E5B" w:rsidRPr="00AC5064">
        <w:rPr>
          <w:rFonts w:ascii="Calibri" w:hAnsi="Calibri"/>
        </w:rPr>
        <w:t xml:space="preserve"> </w:t>
      </w:r>
    </w:p>
    <w:p w14:paraId="1CCB98C6" w14:textId="77777777"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C8513C">
        <w:rPr>
          <w:rFonts w:ascii="Calibri" w:hAnsi="Calibri"/>
        </w:rPr>
        <w:t>230</w:t>
      </w:r>
      <w:r w:rsidRPr="00AC5064">
        <w:rPr>
          <w:rFonts w:ascii="Calibri" w:hAnsi="Calibri"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14:paraId="49B09DED" w14:textId="77777777" w:rsidR="00E95BE0" w:rsidRDefault="00E95BE0" w:rsidP="00401029">
      <w:pPr>
        <w:rPr>
          <w:rFonts w:ascii="Calibri" w:hAnsi="Calibri"/>
        </w:rPr>
      </w:pPr>
    </w:p>
    <w:p w14:paraId="17A75734" w14:textId="77777777"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14:paraId="09C93205" w14:textId="77777777" w:rsidR="00C8513C" w:rsidRDefault="00C8513C" w:rsidP="00873CC6">
      <w:pPr>
        <w:ind w:right="-318"/>
        <w:rPr>
          <w:rFonts w:ascii="Calibri" w:hAnsi="Calibri"/>
        </w:rPr>
      </w:pPr>
    </w:p>
    <w:p w14:paraId="0690B247" w14:textId="77777777"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inscape gGmbH. </w:t>
      </w:r>
      <w:r w:rsidRPr="00AC5064">
        <w:rPr>
          <w:rFonts w:ascii="Calibri" w:hAnsi="Calibri"/>
        </w:rPr>
        <w:br/>
        <w:t>(</w:t>
      </w:r>
      <w:hyperlink r:id="rId7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14:paraId="7813F3B4" w14:textId="77777777"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14:paraId="30793D26" w14:textId="77777777"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14:paraId="362B9EEA" w14:textId="77777777"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inscape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GmbH,  Riehler Str. 23, 50668 Köln</w:t>
      </w:r>
    </w:p>
    <w:p w14:paraId="427C551E" w14:textId="77777777"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inscape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14:paraId="36DA3F22" w14:textId="77777777" w:rsidR="00AC5064" w:rsidRDefault="00AC5064" w:rsidP="00401029">
      <w:pPr>
        <w:rPr>
          <w:rFonts w:ascii="Calibri" w:hAnsi="Calibri" w:cs="Tahoma"/>
        </w:rPr>
      </w:pPr>
    </w:p>
    <w:p w14:paraId="6DB4D005" w14:textId="77777777" w:rsidR="00AC5064" w:rsidRPr="00AC5064" w:rsidRDefault="00AC5064" w:rsidP="00AC5064">
      <w:pPr>
        <w:ind w:right="-885"/>
        <w:rPr>
          <w:rFonts w:ascii="Calibri" w:hAnsi="Calibri"/>
        </w:rPr>
      </w:pPr>
    </w:p>
    <w:p w14:paraId="4C9D3365" w14:textId="77777777" w:rsidR="00C8513C" w:rsidRPr="00AC5064" w:rsidRDefault="00C8513C" w:rsidP="00AC5064">
      <w:pPr>
        <w:ind w:right="-885"/>
        <w:rPr>
          <w:rFonts w:ascii="Calibri" w:hAnsi="Calibri"/>
        </w:rPr>
      </w:pPr>
    </w:p>
    <w:p w14:paraId="45C992F7" w14:textId="77777777"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14:paraId="6117EF6F" w14:textId="77777777"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2310" w14:textId="77777777" w:rsidR="007622D7" w:rsidRDefault="007622D7">
      <w:pPr>
        <w:spacing w:before="0" w:after="0" w:line="240" w:lineRule="auto"/>
      </w:pPr>
      <w:r>
        <w:separator/>
      </w:r>
    </w:p>
  </w:endnote>
  <w:endnote w:type="continuationSeparator" w:id="0">
    <w:p w14:paraId="67A4B6DB" w14:textId="77777777" w:rsidR="007622D7" w:rsidRDefault="007622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D32" w14:textId="77777777"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0C58" w14:textId="77777777"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BF00" w14:textId="77777777" w:rsidR="007622D7" w:rsidRDefault="007622D7">
      <w:pPr>
        <w:spacing w:before="0" w:after="0" w:line="240" w:lineRule="auto"/>
      </w:pPr>
      <w:r>
        <w:separator/>
      </w:r>
    </w:p>
  </w:footnote>
  <w:footnote w:type="continuationSeparator" w:id="0">
    <w:p w14:paraId="141AAD6E" w14:textId="77777777" w:rsidR="007622D7" w:rsidRDefault="007622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3D18" w14:textId="77777777"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E2DA" w14:textId="77777777" w:rsidR="00102260" w:rsidRDefault="00000000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 w14:anchorId="32AEA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1038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 w14:anchorId="72772C8C">
        <v:rect id="_x0000_s1037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14:paraId="07C2D0B7" w14:textId="77777777" w:rsidR="00102260" w:rsidRDefault="00000000">
    <w:pPr>
      <w:pStyle w:val="Kopfzeile"/>
      <w:rPr>
        <w:rFonts w:ascii="Tahoma" w:hAnsi="Tahoma"/>
      </w:rPr>
    </w:pPr>
    <w:r>
      <w:rPr>
        <w:noProof/>
      </w:rPr>
      <w:pict w14:anchorId="60F4F603">
        <v:shape id="Bild 1" o:spid="_x0000_s1036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 w14:anchorId="308EB45F">
        <v:rect id="_x0000_s1035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2A19" w14:textId="77777777" w:rsidR="00102260" w:rsidRDefault="00000000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 w14:anchorId="6DAA6DD6">
        <v:rect id="_x0000_s1034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 w14:anchorId="3E4495F7">
        <v:rect id="_x0000_s1033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594"/>
        </w:tabs>
        <w:ind w:left="5594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03"/>
        </w:tabs>
        <w:ind w:left="56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47"/>
        </w:tabs>
        <w:ind w:left="5747" w:hanging="720"/>
      </w:pPr>
    </w:lvl>
    <w:lvl w:ilvl="3">
      <w:start w:val="1"/>
      <w:numFmt w:val="decimal"/>
      <w:lvlText w:val="%4."/>
      <w:lvlJc w:val="left"/>
      <w:pPr>
        <w:tabs>
          <w:tab w:val="num" w:pos="6827"/>
        </w:tabs>
        <w:ind w:left="6827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6035"/>
        </w:tabs>
        <w:ind w:left="60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79"/>
        </w:tabs>
        <w:ind w:left="61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23"/>
        </w:tabs>
        <w:ind w:left="63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67"/>
        </w:tabs>
        <w:ind w:left="64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11"/>
        </w:tabs>
        <w:ind w:left="6611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 w15:restartNumberingAfterBreak="0">
    <w:nsid w:val="035E5CB0"/>
    <w:multiLevelType w:val="hybridMultilevel"/>
    <w:tmpl w:val="4BCE7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38393">
    <w:abstractNumId w:val="0"/>
  </w:num>
  <w:num w:numId="2" w16cid:durableId="1337615545">
    <w:abstractNumId w:val="1"/>
  </w:num>
  <w:num w:numId="3" w16cid:durableId="46999240">
    <w:abstractNumId w:val="2"/>
  </w:num>
  <w:num w:numId="4" w16cid:durableId="1847594183">
    <w:abstractNumId w:val="7"/>
  </w:num>
  <w:num w:numId="5" w16cid:durableId="2120299785">
    <w:abstractNumId w:val="4"/>
  </w:num>
  <w:num w:numId="6" w16cid:durableId="1902712821">
    <w:abstractNumId w:val="8"/>
  </w:num>
  <w:num w:numId="7" w16cid:durableId="231281332">
    <w:abstractNumId w:val="6"/>
  </w:num>
  <w:num w:numId="8" w16cid:durableId="1444423740">
    <w:abstractNumId w:val="5"/>
  </w:num>
  <w:num w:numId="9" w16cid:durableId="183004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2BA"/>
    <w:rsid w:val="00024BFA"/>
    <w:rsid w:val="00050F85"/>
    <w:rsid w:val="00067ECE"/>
    <w:rsid w:val="0007518F"/>
    <w:rsid w:val="000A068D"/>
    <w:rsid w:val="000B1B37"/>
    <w:rsid w:val="000E44E4"/>
    <w:rsid w:val="000E58AA"/>
    <w:rsid w:val="000E5AE5"/>
    <w:rsid w:val="00102260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53447"/>
    <w:rsid w:val="003626D9"/>
    <w:rsid w:val="003642BA"/>
    <w:rsid w:val="00370822"/>
    <w:rsid w:val="00385CB8"/>
    <w:rsid w:val="00395E95"/>
    <w:rsid w:val="003A4E1A"/>
    <w:rsid w:val="00401029"/>
    <w:rsid w:val="00404A67"/>
    <w:rsid w:val="00404B6E"/>
    <w:rsid w:val="0042539A"/>
    <w:rsid w:val="00431909"/>
    <w:rsid w:val="00437A4C"/>
    <w:rsid w:val="004B2FEC"/>
    <w:rsid w:val="004B4212"/>
    <w:rsid w:val="005149D7"/>
    <w:rsid w:val="00550961"/>
    <w:rsid w:val="00592599"/>
    <w:rsid w:val="005A0845"/>
    <w:rsid w:val="005D35E6"/>
    <w:rsid w:val="00600AF9"/>
    <w:rsid w:val="006132FF"/>
    <w:rsid w:val="006673D2"/>
    <w:rsid w:val="006F1E4E"/>
    <w:rsid w:val="00750106"/>
    <w:rsid w:val="007622D7"/>
    <w:rsid w:val="007B3B15"/>
    <w:rsid w:val="007D507B"/>
    <w:rsid w:val="007F20D0"/>
    <w:rsid w:val="007F670F"/>
    <w:rsid w:val="00814E5B"/>
    <w:rsid w:val="008471CA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1862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513C"/>
    <w:rsid w:val="00C876CE"/>
    <w:rsid w:val="00C877E9"/>
    <w:rsid w:val="00C90E5D"/>
    <w:rsid w:val="00CA4B18"/>
    <w:rsid w:val="00CF79A9"/>
    <w:rsid w:val="00D05217"/>
    <w:rsid w:val="00D4738C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oNotEmbedSmartTags/>
  <w:decimalSymbol w:val=","/>
  <w:listSeparator w:val=";"/>
  <w14:docId w14:val="2B00BD86"/>
  <w15:docId w15:val="{50CBD53A-73F8-4083-A7D9-D53C68F2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ape-international.de/ag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986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Beumer</cp:lastModifiedBy>
  <cp:revision>9</cp:revision>
  <cp:lastPrinted>2014-06-28T09:06:00Z</cp:lastPrinted>
  <dcterms:created xsi:type="dcterms:W3CDTF">2019-05-29T10:22:00Z</dcterms:created>
  <dcterms:modified xsi:type="dcterms:W3CDTF">2023-03-24T14:10:00Z</dcterms:modified>
</cp:coreProperties>
</file>