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F" w:rsidRPr="007F6D9D" w:rsidRDefault="004545EF" w:rsidP="00A7035C">
      <w:pPr>
        <w:pStyle w:val="berschrift2"/>
        <w:rPr>
          <w:rFonts w:ascii="Calibri" w:hAnsi="Calibri"/>
        </w:rPr>
      </w:pPr>
    </w:p>
    <w:p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:rsidTr="008411F5">
        <w:trPr>
          <w:trHeight w:val="943"/>
        </w:trPr>
        <w:tc>
          <w:tcPr>
            <w:tcW w:w="7654" w:type="dxa"/>
          </w:tcPr>
          <w:p w:rsidR="00207D8F" w:rsidRPr="005930E7" w:rsidRDefault="00F949C8" w:rsidP="00207D8F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noProof/>
                <w:sz w:val="36"/>
              </w:rPr>
              <w:pict>
                <v:line id="_x0000_s1026" style="position:absolute;z-index:1" from="69.35pt,5.7pt" to="448.9pt,5.7pt" o:allowincell="f" strokeweight="2.25pt"/>
              </w:pict>
            </w:r>
            <w:r>
              <w:rPr>
                <w:rFonts w:ascii="Calibri" w:hAnsi="Calibri"/>
                <w:noProof/>
                <w:sz w:val="60"/>
              </w:rPr>
              <w:pict>
                <v:line id="_x0000_s1027" style="position:absolute;z-index:2" from="61.1pt,91.85pt" to="457.1pt,91.85pt" o:allowincell="f" strokeweight="2.25pt"/>
              </w:pict>
            </w:r>
          </w:p>
          <w:p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Halt – Bewegung –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inscape</w:t>
            </w:r>
            <w:proofErr w:type="spellEnd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experien</w:t>
            </w:r>
            <w:r>
              <w:rPr>
                <w:rFonts w:ascii="Calibri" w:hAnsi="Calibri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r w:rsidR="00D64D8F">
              <w:rPr>
                <w:rFonts w:ascii="Calibri" w:hAnsi="Calibri"/>
                <w:b/>
                <w:sz w:val="30"/>
              </w:rPr>
              <w:t xml:space="preserve">11. </w:t>
            </w:r>
            <w:r w:rsidR="00E73410">
              <w:rPr>
                <w:rFonts w:ascii="Calibri" w:hAnsi="Calibri"/>
                <w:b/>
                <w:sz w:val="30"/>
              </w:rPr>
              <w:t xml:space="preserve">-  </w:t>
            </w:r>
            <w:bookmarkStart w:id="0" w:name="_GoBack"/>
            <w:bookmarkEnd w:id="0"/>
            <w:r w:rsidR="00D64D8F">
              <w:rPr>
                <w:rFonts w:ascii="Calibri" w:hAnsi="Calibri"/>
                <w:b/>
                <w:sz w:val="30"/>
              </w:rPr>
              <w:t>15. Januar 2022</w:t>
            </w:r>
          </w:p>
          <w:p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:rsidR="00186EF8" w:rsidRPr="007F6D9D" w:rsidRDefault="00186EF8">
      <w:pPr>
        <w:rPr>
          <w:rFonts w:ascii="Calibri" w:hAnsi="Calibri"/>
          <w:sz w:val="36"/>
        </w:rPr>
        <w:sectPr w:rsidR="00186EF8" w:rsidRPr="007F6D9D">
          <w:headerReference w:type="default" r:id="rId8"/>
          <w:footerReference w:type="default" r:id="rId9"/>
          <w:pgSz w:w="11906" w:h="16838"/>
          <w:pgMar w:top="1134" w:right="1418" w:bottom="1134" w:left="1418" w:header="720" w:footer="720" w:gutter="0"/>
          <w:cols w:space="720"/>
        </w:sectPr>
      </w:pPr>
    </w:p>
    <w:p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</w:t>
            </w:r>
            <w:proofErr w:type="spellStart"/>
            <w:r w:rsidR="00CD4FF4" w:rsidRPr="007F6D9D">
              <w:rPr>
                <w:rFonts w:ascii="Calibri" w:hAnsi="Calibri"/>
              </w:rPr>
              <w:t>inscape</w:t>
            </w:r>
            <w:proofErr w:type="spellEnd"/>
            <w:r w:rsidR="00CD4FF4" w:rsidRPr="007F6D9D">
              <w:rPr>
                <w:rFonts w:ascii="Calibri" w:hAnsi="Calibri"/>
              </w:rPr>
              <w:t xml:space="preserve"> </w:t>
            </w:r>
            <w:proofErr w:type="spellStart"/>
            <w:r w:rsidR="00F33939" w:rsidRPr="007F6D9D">
              <w:rPr>
                <w:rFonts w:ascii="Calibri" w:hAnsi="Calibri"/>
              </w:rPr>
              <w:t>experience</w:t>
            </w:r>
            <w:proofErr w:type="spellEnd"/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an.</w:t>
            </w:r>
          </w:p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>
        <w:trPr>
          <w:trHeight w:val="240"/>
        </w:trPr>
        <w:tc>
          <w:tcPr>
            <w:tcW w:w="2338" w:type="dxa"/>
          </w:tcPr>
          <w:p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:rsidR="005B1E3C" w:rsidRPr="007F6D9D" w:rsidRDefault="005B1E3C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>
        <w:trPr>
          <w:cantSplit/>
          <w:trHeight w:val="77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proofErr w:type="spellStart"/>
            <w:r w:rsidRPr="007F6D9D">
              <w:rPr>
                <w:rFonts w:ascii="Calibri" w:hAnsi="Calibri"/>
                <w:b/>
                <w:sz w:val="22"/>
              </w:rPr>
              <w:t>e-Mail</w:t>
            </w:r>
            <w:proofErr w:type="spellEnd"/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:rsidTr="004F04F6">
        <w:trPr>
          <w:cantSplit/>
          <w:trHeight w:val="1788"/>
        </w:trPr>
        <w:tc>
          <w:tcPr>
            <w:tcW w:w="2338" w:type="dxa"/>
          </w:tcPr>
          <w:p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186EF8" w:rsidRDefault="001B7A85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10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  <w:p w:rsidR="006E34A1" w:rsidRPr="007F6D9D" w:rsidRDefault="006E34A1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86EF8" w:rsidRPr="007F6D9D" w:rsidRDefault="00186EF8" w:rsidP="00A7035C">
            <w:pPr>
              <w:suppressAutoHyphens/>
              <w:spacing w:before="60" w:after="60" w:line="280" w:lineRule="exact"/>
              <w:ind w:right="-318"/>
              <w:rPr>
                <w:rFonts w:ascii="Calibri" w:hAnsi="Calibri"/>
                <w:b/>
                <w:sz w:val="20"/>
              </w:rPr>
            </w:pPr>
          </w:p>
        </w:tc>
      </w:tr>
      <w:tr w:rsidR="00186EF8" w:rsidRPr="007F6D9D" w:rsidTr="004F04F6">
        <w:trPr>
          <w:cantSplit/>
          <w:trHeight w:val="484"/>
        </w:trPr>
        <w:tc>
          <w:tcPr>
            <w:tcW w:w="2338" w:type="dxa"/>
          </w:tcPr>
          <w:p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</w:p>
        </w:tc>
        <w:tc>
          <w:tcPr>
            <w:tcW w:w="1701" w:type="dxa"/>
            <w:gridSpan w:val="4"/>
          </w:tcPr>
          <w:p w:rsidR="00186EF8" w:rsidRDefault="00186EF8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Pr="007F6D9D" w:rsidRDefault="006E34A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1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:rsidTr="005B1E3C">
        <w:trPr>
          <w:cantSplit/>
          <w:trHeight w:val="334"/>
        </w:trPr>
        <w:tc>
          <w:tcPr>
            <w:tcW w:w="4323" w:type="dxa"/>
            <w:gridSpan w:val="3"/>
          </w:tcPr>
          <w:p w:rsidR="001D1F3D" w:rsidRDefault="001D1F3D">
            <w:pPr>
              <w:rPr>
                <w:rFonts w:ascii="Calibri" w:hAnsi="Calibri"/>
                <w:b/>
              </w:rPr>
            </w:pPr>
          </w:p>
          <w:p w:rsidR="006E34A1" w:rsidRDefault="006E34A1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 xml:space="preserve">Informationen für den </w:t>
            </w:r>
            <w:proofErr w:type="spellStart"/>
            <w:r w:rsidRPr="007F6D9D">
              <w:rPr>
                <w:rFonts w:ascii="Calibri" w:hAnsi="Calibri"/>
                <w:b/>
              </w:rPr>
              <w:t>Staff</w:t>
            </w:r>
            <w:proofErr w:type="spellEnd"/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B5A38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Weiblich</w:t>
            </w:r>
            <w:r w:rsidR="00186EF8" w:rsidRPr="007F6D9D">
              <w:rPr>
                <w:rFonts w:ascii="Calibri" w:hAnsi="Calibri"/>
                <w:b/>
                <w:sz w:val="22"/>
              </w:rPr>
              <w:t>/</w:t>
            </w:r>
            <w:r w:rsidRPr="007F6D9D">
              <w:rPr>
                <w:rFonts w:ascii="Calibri" w:hAnsi="Calibri"/>
                <w:b/>
                <w:sz w:val="22"/>
              </w:rPr>
              <w:t>Männlich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77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C8" w:rsidRDefault="00F949C8">
      <w:r>
        <w:separator/>
      </w:r>
    </w:p>
  </w:endnote>
  <w:endnote w:type="continuationSeparator" w:id="0">
    <w:p w:rsidR="00F949C8" w:rsidRDefault="00F9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Default="00F949C8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pt;margin-top:2.6pt;width:108pt;height:42pt;z-index:1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C8" w:rsidRDefault="00F949C8">
      <w:r>
        <w:separator/>
      </w:r>
    </w:p>
  </w:footnote>
  <w:footnote w:type="continuationSeparator" w:id="0">
    <w:p w:rsidR="00F949C8" w:rsidRDefault="00F9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>Halt – Bewegung – Erneu</w:t>
    </w:r>
    <w:r w:rsidR="000F5DDB">
      <w:rPr>
        <w:rFonts w:ascii="Franklin Gothic Book" w:hAnsi="Franklin Gothic Book"/>
        <w:b/>
        <w:color w:val="FFFFFF"/>
        <w:sz w:val="24"/>
        <w:szCs w:val="24"/>
      </w:rPr>
      <w:t>e</w:t>
    </w:r>
    <w:r>
      <w:rPr>
        <w:rFonts w:ascii="Franklin Gothic Book" w:hAnsi="Franklin Gothic Book"/>
        <w:b/>
        <w:color w:val="FFFFFF"/>
        <w:sz w:val="24"/>
        <w:szCs w:val="24"/>
      </w:rPr>
      <w:t>rung</w:t>
    </w:r>
    <w:r w:rsidR="00241C55">
      <w:rPr>
        <w:rFonts w:ascii="Franklin Gothic Book" w:hAnsi="Franklin Gothic Book"/>
        <w:b/>
        <w:color w:val="FFFFFF"/>
        <w:sz w:val="24"/>
        <w:szCs w:val="24"/>
      </w:rPr>
      <w:br/>
    </w:r>
    <w:proofErr w:type="spellStart"/>
    <w:r w:rsidR="00081430">
      <w:rPr>
        <w:rFonts w:ascii="Franklin Gothic Book" w:hAnsi="Franklin Gothic Book"/>
        <w:b/>
        <w:color w:val="FFFFFF"/>
        <w:sz w:val="24"/>
        <w:szCs w:val="24"/>
      </w:rPr>
      <w:t>inscape</w:t>
    </w:r>
    <w:proofErr w:type="spellEnd"/>
    <w:r w:rsidR="00081430">
      <w:rPr>
        <w:rFonts w:ascii="Franklin Gothic Book" w:hAnsi="Franklin Gothic Book"/>
        <w:b/>
        <w:color w:val="FFFFFF"/>
        <w:sz w:val="24"/>
        <w:szCs w:val="24"/>
      </w:rPr>
      <w:t xml:space="preserve"> </w:t>
    </w:r>
    <w:proofErr w:type="spellStart"/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proofErr w:type="spellEnd"/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Januar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27F"/>
    <w:rsid w:val="000566F7"/>
    <w:rsid w:val="00062CAB"/>
    <w:rsid w:val="00081430"/>
    <w:rsid w:val="000C54FA"/>
    <w:rsid w:val="000D5EF2"/>
    <w:rsid w:val="000F5DDB"/>
    <w:rsid w:val="000F732D"/>
    <w:rsid w:val="00153016"/>
    <w:rsid w:val="00153C43"/>
    <w:rsid w:val="001542B9"/>
    <w:rsid w:val="001837A6"/>
    <w:rsid w:val="00186EF8"/>
    <w:rsid w:val="001B5A38"/>
    <w:rsid w:val="001B7A85"/>
    <w:rsid w:val="001D1F3D"/>
    <w:rsid w:val="001D452D"/>
    <w:rsid w:val="001D5F8B"/>
    <w:rsid w:val="00205C57"/>
    <w:rsid w:val="00207D8F"/>
    <w:rsid w:val="00241C55"/>
    <w:rsid w:val="003A638E"/>
    <w:rsid w:val="003C10BE"/>
    <w:rsid w:val="004545EF"/>
    <w:rsid w:val="004E5C49"/>
    <w:rsid w:val="004F04F6"/>
    <w:rsid w:val="00504910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F6D9D"/>
    <w:rsid w:val="008411F5"/>
    <w:rsid w:val="00850149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F23"/>
    <w:rsid w:val="00BD4C38"/>
    <w:rsid w:val="00C363A2"/>
    <w:rsid w:val="00C472A1"/>
    <w:rsid w:val="00C54DA8"/>
    <w:rsid w:val="00CB2760"/>
    <w:rsid w:val="00CB695E"/>
    <w:rsid w:val="00CD4FF4"/>
    <w:rsid w:val="00D06B5D"/>
    <w:rsid w:val="00D507D4"/>
    <w:rsid w:val="00D57CF7"/>
    <w:rsid w:val="00D64D06"/>
    <w:rsid w:val="00D64D8F"/>
    <w:rsid w:val="00DB652B"/>
    <w:rsid w:val="00DF5E3A"/>
    <w:rsid w:val="00E52154"/>
    <w:rsid w:val="00E67205"/>
    <w:rsid w:val="00E73410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949C8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riele.Beumer@inscape-internationa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cape-international.de/ag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1393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Gabriele Beumer</cp:lastModifiedBy>
  <cp:revision>10</cp:revision>
  <cp:lastPrinted>2020-07-01T12:11:00Z</cp:lastPrinted>
  <dcterms:created xsi:type="dcterms:W3CDTF">2019-08-19T09:02:00Z</dcterms:created>
  <dcterms:modified xsi:type="dcterms:W3CDTF">2021-01-22T09:18:00Z</dcterms:modified>
</cp:coreProperties>
</file>